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7D5E" w14:textId="77777777" w:rsidR="003E596A" w:rsidRDefault="003E596A" w:rsidP="008409E2">
      <w:pPr>
        <w:jc w:val="both"/>
        <w:rPr>
          <w:rFonts w:ascii="Sylfaen" w:hAnsi="Sylfaen"/>
          <w:lang w:val="ka-GE"/>
        </w:rPr>
      </w:pPr>
    </w:p>
    <w:p w14:paraId="3B3E7793" w14:textId="03ABB8DD" w:rsidR="003E596A" w:rsidRPr="00B10156" w:rsidRDefault="00B10156" w:rsidP="008409E2">
      <w:pPr>
        <w:jc w:val="both"/>
        <w:rPr>
          <w:rFonts w:ascii="Sylfaen" w:hAnsi="Sylfaen"/>
          <w:b/>
          <w:bCs/>
          <w:lang w:val="ka-GE"/>
        </w:rPr>
      </w:pPr>
      <w:r w:rsidRPr="00B10156">
        <w:rPr>
          <w:rFonts w:ascii="Sylfaen" w:hAnsi="Sylfaen"/>
          <w:b/>
          <w:bCs/>
          <w:lang w:val="ka-GE"/>
        </w:rPr>
        <w:t>RFQ-GEO-002251</w:t>
      </w:r>
    </w:p>
    <w:p w14:paraId="7855BDDB" w14:textId="434C1AF2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B10156" w:rsidRDefault="008409E2" w:rsidP="008409E2">
      <w:pPr>
        <w:jc w:val="both"/>
        <w:rPr>
          <w:rFonts w:ascii="Sylfaen" w:hAnsi="Sylfaen"/>
          <w:lang w:val="ka-GE"/>
        </w:rPr>
      </w:pPr>
      <w:r w:rsidRPr="00B10156">
        <w:rPr>
          <w:rFonts w:ascii="Sylfaen" w:hAnsi="Sylfaen"/>
          <w:lang w:val="ka-GE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0BF8606C" w14:textId="5DB8FEE6" w:rsidR="008409E2" w:rsidRPr="00B10156" w:rsidRDefault="008409E2" w:rsidP="008409E2">
      <w:pPr>
        <w:jc w:val="both"/>
        <w:rPr>
          <w:rFonts w:ascii="Sylfaen" w:hAnsi="Sylfaen"/>
          <w:lang w:val="ka-GE"/>
        </w:rPr>
      </w:pPr>
      <w:r w:rsidRPr="00B10156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>
        <w:rPr>
          <w:rFonts w:ascii="Sylfaen" w:hAnsi="Sylfaen"/>
          <w:lang w:val="ka-GE"/>
        </w:rPr>
        <w:t>ი</w:t>
      </w:r>
      <w:r w:rsidRPr="00B10156">
        <w:rPr>
          <w:rFonts w:ascii="Sylfaen" w:hAnsi="Sylfaen"/>
          <w:lang w:val="ka-GE"/>
        </w:rPr>
        <w:t>ს</w:t>
      </w:r>
      <w:r w:rsidR="004702C9">
        <w:rPr>
          <w:rFonts w:ascii="Sylfaen" w:hAnsi="Sylfaen"/>
          <w:lang w:val="ka-GE"/>
        </w:rPr>
        <w:t>თვის</w:t>
      </w:r>
      <w:r w:rsidRPr="00B10156">
        <w:rPr>
          <w:rFonts w:ascii="Sylfaen" w:hAnsi="Sylfaen"/>
          <w:lang w:val="ka-GE"/>
        </w:rPr>
        <w:t>, ლტოლვილების</w:t>
      </w:r>
      <w:r w:rsidR="004702C9">
        <w:rPr>
          <w:rFonts w:ascii="Sylfaen" w:hAnsi="Sylfaen"/>
          <w:lang w:val="ka-GE"/>
        </w:rPr>
        <w:t>თვის</w:t>
      </w:r>
      <w:r w:rsidRPr="00B10156">
        <w:rPr>
          <w:rFonts w:ascii="Sylfaen" w:hAnsi="Sylfaen"/>
          <w:lang w:val="ka-GE"/>
        </w:rPr>
        <w:t>, იძულებით გადაადგილებულ</w:t>
      </w:r>
      <w:r w:rsidR="004702C9">
        <w:rPr>
          <w:rFonts w:ascii="Sylfaen" w:hAnsi="Sylfaen"/>
          <w:lang w:val="ka-GE"/>
        </w:rPr>
        <w:t>ი</w:t>
      </w:r>
      <w:r w:rsidRPr="00B10156">
        <w:rPr>
          <w:rFonts w:ascii="Sylfaen" w:hAnsi="Sylfaen"/>
          <w:lang w:val="ka-GE"/>
        </w:rPr>
        <w:t xml:space="preserve"> პირების</w:t>
      </w:r>
      <w:r w:rsidR="004702C9">
        <w:rPr>
          <w:rFonts w:ascii="Sylfaen" w:hAnsi="Sylfaen"/>
          <w:lang w:val="ka-GE"/>
        </w:rPr>
        <w:t>თვის</w:t>
      </w:r>
      <w:r w:rsidRPr="00B10156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>
        <w:rPr>
          <w:rFonts w:ascii="Sylfaen" w:hAnsi="Sylfaen"/>
          <w:lang w:val="ka-GE"/>
        </w:rPr>
        <w:t>ებ</w:t>
      </w:r>
      <w:r w:rsidR="009430B9">
        <w:rPr>
          <w:rFonts w:ascii="Sylfaen" w:hAnsi="Sylfaen"/>
          <w:lang w:val="ka-GE"/>
        </w:rPr>
        <w:t>ით</w:t>
      </w:r>
      <w:r w:rsidRPr="00B10156">
        <w:rPr>
          <w:rFonts w:ascii="Sylfaen" w:hAnsi="Sylfaen"/>
          <w:lang w:val="ka-GE"/>
        </w:rPr>
        <w:t>.</w:t>
      </w:r>
    </w:p>
    <w:p w14:paraId="5297BD51" w14:textId="6DD5C82B" w:rsidR="008409E2" w:rsidRPr="00B10156" w:rsidRDefault="008409E2" w:rsidP="008409E2">
      <w:pPr>
        <w:jc w:val="both"/>
        <w:rPr>
          <w:rFonts w:ascii="Sylfaen" w:hAnsi="Sylfaen"/>
          <w:lang w:val="ka-GE"/>
        </w:rPr>
      </w:pPr>
      <w:r w:rsidRPr="00B10156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B10156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B10156" w:rsidRDefault="008409E2" w:rsidP="008409E2">
      <w:pPr>
        <w:jc w:val="both"/>
        <w:rPr>
          <w:rFonts w:ascii="Sylfaen" w:hAnsi="Sylfaen"/>
          <w:lang w:val="ka-GE"/>
        </w:rPr>
      </w:pPr>
      <w:r w:rsidRPr="00B10156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B10156">
        <w:rPr>
          <w:rFonts w:ascii="Sylfaen" w:hAnsi="Sylfaen"/>
          <w:lang w:val="ka-GE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 w:rsidRPr="00B10156">
        <w:rPr>
          <w:rFonts w:ascii="Sylfaen" w:hAnsi="Sylfaen"/>
          <w:lang w:val="ka-GE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r w:rsidR="00FE5B02" w:rsidRPr="00B10156">
        <w:rPr>
          <w:rFonts w:ascii="Sylfaen" w:hAnsi="Sylfaen"/>
          <w:lang w:val="ka-GE"/>
        </w:rPr>
        <w:t>გერმანიის</w:t>
      </w:r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B10156">
        <w:rPr>
          <w:rFonts w:ascii="Sylfaen" w:hAnsi="Sylfaen"/>
          <w:lang w:val="ka-GE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95D15A" w14:textId="78572D6D" w:rsidR="00124A07" w:rsidRPr="00CB7C55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მოთხოვნილ სამუშაოებზე</w:t>
      </w:r>
    </w:p>
    <w:p w14:paraId="775FA4C6" w14:textId="750FE826" w:rsidR="00E73692" w:rsidRPr="006F7B97" w:rsidRDefault="00124A07" w:rsidP="00722290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lang w:val="ka-GE"/>
        </w:rPr>
        <w:t>ზემოთ</w:t>
      </w:r>
      <w:r w:rsidR="008409E2">
        <w:rPr>
          <w:rFonts w:ascii="Sylfaen" w:hAnsi="Sylfaen"/>
          <w:lang w:val="ka-GE"/>
        </w:rPr>
        <w:t>აღნიშნული პროექტის ფარგლებში</w:t>
      </w:r>
      <w:r w:rsidR="008409E2" w:rsidRPr="00417A2F">
        <w:rPr>
          <w:rFonts w:ascii="Sylfaen" w:hAnsi="Sylfaen"/>
          <w:lang w:val="ka-GE"/>
        </w:rPr>
        <w:t xml:space="preserve"> </w:t>
      </w:r>
      <w:r w:rsidR="00980A05">
        <w:rPr>
          <w:rFonts w:ascii="Sylfaen" w:hAnsi="Sylfaen"/>
          <w:lang w:val="ka-GE"/>
        </w:rPr>
        <w:t>იგეგმება</w:t>
      </w:r>
      <w:r w:rsidR="006F7B97">
        <w:rPr>
          <w:rFonts w:ascii="Sylfaen" w:hAnsi="Sylfaen"/>
          <w:lang w:val="ka-GE"/>
        </w:rPr>
        <w:t xml:space="preserve"> </w:t>
      </w:r>
      <w:r w:rsidR="006F7B97" w:rsidRPr="006F7B97">
        <w:rPr>
          <w:rFonts w:ascii="Sylfaen" w:hAnsi="Sylfaen"/>
          <w:lang w:val="ka-GE"/>
        </w:rPr>
        <w:t xml:space="preserve">საბავშვო ატრაქციონების, ძელ-სკამების და გადასატანი მინი ბუნაგლოს მოწყობა </w:t>
      </w:r>
      <w:r w:rsidR="00722290" w:rsidRPr="006F7B97">
        <w:rPr>
          <w:rFonts w:ascii="Sylfaen" w:hAnsi="Sylfaen"/>
          <w:lang w:val="ka-GE"/>
        </w:rPr>
        <w:t>ქობულეთის მუნიციპალიტეტში</w:t>
      </w:r>
      <w:r w:rsidR="00367975" w:rsidRPr="00B10156">
        <w:rPr>
          <w:rFonts w:ascii="Sylfaen" w:hAnsi="Sylfaen"/>
          <w:lang w:val="ka-GE"/>
        </w:rPr>
        <w:t>,</w:t>
      </w:r>
      <w:r w:rsidR="00722290" w:rsidRPr="006F7B97">
        <w:rPr>
          <w:rFonts w:ascii="Sylfaen" w:hAnsi="Sylfaen"/>
          <w:lang w:val="ka-GE"/>
        </w:rPr>
        <w:t xml:space="preserve"> </w:t>
      </w:r>
      <w:r w:rsidR="00E73692" w:rsidRPr="006F7B97">
        <w:rPr>
          <w:rFonts w:ascii="Sylfaen" w:hAnsi="Sylfaen"/>
          <w:lang w:val="ka-GE"/>
        </w:rPr>
        <w:t xml:space="preserve">სოფელ </w:t>
      </w:r>
      <w:r w:rsidR="00722290" w:rsidRPr="006F7B97">
        <w:rPr>
          <w:rFonts w:ascii="Sylfaen" w:hAnsi="Sylfaen"/>
          <w:lang w:val="ka-GE"/>
        </w:rPr>
        <w:t>დაბა ჩაქვში მდებარე ყოფილი საჯარო სკოლის დევნილთა დასახლებაში</w:t>
      </w:r>
      <w:r w:rsidR="00E73692" w:rsidRPr="00B10156">
        <w:rPr>
          <w:rFonts w:ascii="Sylfaen" w:hAnsi="Sylfaen"/>
          <w:lang w:val="ka-GE"/>
        </w:rPr>
        <w:t xml:space="preserve">. </w:t>
      </w:r>
    </w:p>
    <w:p w14:paraId="77CA0E3B" w14:textId="716458AE" w:rsidR="008409E2" w:rsidRPr="00722290" w:rsidRDefault="008409E2" w:rsidP="00722290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 xml:space="preserve">მოთხოვნა </w:t>
      </w:r>
      <w:r w:rsidR="00AD2842">
        <w:rPr>
          <w:rFonts w:ascii="Sylfaen" w:hAnsi="Sylfaen"/>
          <w:b/>
          <w:bCs/>
          <w:lang w:val="ka-GE"/>
        </w:rPr>
        <w:t>სატენდერო წინადადებაზე</w:t>
      </w:r>
      <w:r w:rsidRPr="00417A2F">
        <w:rPr>
          <w:rFonts w:ascii="Sylfaen" w:hAnsi="Sylfaen"/>
          <w:lang w:val="ka-GE"/>
        </w:rPr>
        <w:t xml:space="preserve"> #: </w:t>
      </w:r>
      <w:r w:rsidR="00B10156" w:rsidRPr="00B10156">
        <w:rPr>
          <w:rFonts w:ascii="Sylfaen" w:hAnsi="Sylfaen"/>
          <w:b/>
          <w:bCs/>
          <w:lang w:val="ka-GE"/>
        </w:rPr>
        <w:t>RFQ-GEO-002251</w:t>
      </w:r>
    </w:p>
    <w:p w14:paraId="1D90E0E7" w14:textId="0D2CCD75" w:rsidR="008409E2" w:rsidRPr="00417A2F" w:rsidRDefault="001E6214" w:rsidP="008409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>სატენდერო წინადადებების</w:t>
      </w:r>
      <w:r w:rsidR="008409E2" w:rsidRPr="00417A2F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417A2F">
        <w:rPr>
          <w:rFonts w:ascii="Sylfaen" w:hAnsi="Sylfaen"/>
          <w:lang w:val="ka-GE"/>
        </w:rPr>
        <w:t xml:space="preserve"> </w:t>
      </w:r>
      <w:r w:rsidR="00005C28">
        <w:rPr>
          <w:rFonts w:ascii="Sylfaen" w:hAnsi="Sylfaen"/>
          <w:lang w:val="ka-GE"/>
        </w:rPr>
        <w:t>2020 წლის 10 ნოემბერი</w:t>
      </w:r>
    </w:p>
    <w:p w14:paraId="5A10C4E0" w14:textId="08B6C0B5" w:rsidR="008409E2" w:rsidRPr="001E6214" w:rsidRDefault="001E6214" w:rsidP="008409E2">
      <w:pPr>
        <w:jc w:val="both"/>
        <w:rPr>
          <w:rFonts w:ascii="Sylfaen" w:hAnsi="Sylfaen"/>
          <w:lang w:val="ka-GE"/>
        </w:rPr>
      </w:pPr>
      <w:r w:rsidRPr="001E6214">
        <w:rPr>
          <w:rFonts w:ascii="Sylfaen" w:hAnsi="Sylfaen" w:cs="Arial"/>
          <w:b/>
          <w:lang w:val="ka-GE"/>
        </w:rPr>
        <w:t>სატენდერო წინადადებების წარდგენის ბოლო ვადა</w:t>
      </w:r>
      <w:r w:rsidR="008409E2" w:rsidRPr="001E6214">
        <w:rPr>
          <w:rFonts w:ascii="Sylfaen" w:hAnsi="Sylfaen"/>
          <w:b/>
          <w:bCs/>
          <w:lang w:val="ka-GE"/>
        </w:rPr>
        <w:t>:</w:t>
      </w:r>
      <w:r w:rsidR="008409E2" w:rsidRPr="001E6214">
        <w:rPr>
          <w:rFonts w:ascii="Sylfaen" w:hAnsi="Sylfaen"/>
          <w:lang w:val="ka-GE"/>
        </w:rPr>
        <w:t xml:space="preserve"> </w:t>
      </w:r>
      <w:r w:rsidR="00005C28">
        <w:rPr>
          <w:rFonts w:ascii="Sylfaen" w:hAnsi="Sylfaen"/>
          <w:lang w:val="ka-GE"/>
        </w:rPr>
        <w:t>2020 წლის 2</w:t>
      </w:r>
      <w:r w:rsidR="00B10156">
        <w:rPr>
          <w:rFonts w:ascii="Sylfaen" w:hAnsi="Sylfaen"/>
        </w:rPr>
        <w:t>4</w:t>
      </w:r>
      <w:r w:rsidR="00005C28">
        <w:rPr>
          <w:rFonts w:ascii="Sylfaen" w:hAnsi="Sylfaen"/>
          <w:lang w:val="ka-GE"/>
        </w:rPr>
        <w:t xml:space="preserve"> ნოემბერი</w:t>
      </w:r>
    </w:p>
    <w:p w14:paraId="505D9FBD" w14:textId="39B6AD05" w:rsidR="008409E2" w:rsidRPr="00732871" w:rsidRDefault="001E6214" w:rsidP="008409E2">
      <w:pPr>
        <w:jc w:val="both"/>
        <w:rPr>
          <w:rFonts w:ascii="Sylfaen" w:hAnsi="Sylfaen"/>
        </w:rPr>
      </w:pPr>
      <w:r w:rsidRPr="001E6214">
        <w:rPr>
          <w:rFonts w:ascii="Sylfaen" w:hAnsi="Sylfaen" w:cs="Arial"/>
          <w:b/>
          <w:lang w:val="ka-GE"/>
        </w:rPr>
        <w:t xml:space="preserve">სატენდერო წინადადებების წარდგენის </w:t>
      </w:r>
      <w:r w:rsidR="008409E2" w:rsidRPr="00417A2F">
        <w:rPr>
          <w:rFonts w:ascii="Sylfaen" w:hAnsi="Sylfaen"/>
          <w:b/>
          <w:bCs/>
          <w:lang w:val="ka-GE"/>
        </w:rPr>
        <w:t>დახურვის დრო:</w:t>
      </w:r>
      <w:r w:rsidR="008409E2" w:rsidRPr="00417A2F">
        <w:rPr>
          <w:rFonts w:ascii="Sylfaen" w:hAnsi="Sylfaen"/>
          <w:lang w:val="ka-GE"/>
        </w:rPr>
        <w:t xml:space="preserve"> </w:t>
      </w:r>
      <w:r w:rsidR="00732871" w:rsidRPr="00D25006">
        <w:rPr>
          <w:rFonts w:ascii="Sylfaen" w:hAnsi="Sylfaen"/>
        </w:rPr>
        <w:t>24:00</w:t>
      </w:r>
    </w:p>
    <w:p w14:paraId="1A82B630" w14:textId="188EB5E3" w:rsidR="00722290" w:rsidRPr="00354A8F" w:rsidRDefault="008409E2" w:rsidP="00722290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შემოთავაზების საგანი:</w:t>
      </w:r>
      <w:r>
        <w:rPr>
          <w:rFonts w:ascii="Sylfaen" w:hAnsi="Sylfaen"/>
          <w:lang w:val="ka-GE"/>
        </w:rPr>
        <w:t xml:space="preserve"> </w:t>
      </w:r>
      <w:r w:rsidR="00722290" w:rsidRPr="00722290">
        <w:rPr>
          <w:rFonts w:ascii="Sylfaen" w:hAnsi="Sylfaen"/>
          <w:lang w:val="ka-GE"/>
        </w:rPr>
        <w:t>ქობულეთის მუნიციპალიტეტში</w:t>
      </w:r>
      <w:r w:rsidR="00367975">
        <w:rPr>
          <w:rFonts w:ascii="Sylfaen" w:hAnsi="Sylfaen"/>
        </w:rPr>
        <w:t>,</w:t>
      </w:r>
      <w:r w:rsidR="00722290" w:rsidRPr="00722290">
        <w:rPr>
          <w:rFonts w:ascii="Sylfaen" w:hAnsi="Sylfaen"/>
          <w:lang w:val="ka-GE"/>
        </w:rPr>
        <w:t xml:space="preserve"> დაბა ჩაქვში მდებარე ყოფილი საჯარო სკოლის დევნილთა დასახლებაში </w:t>
      </w:r>
      <w:r w:rsidR="00722290" w:rsidRPr="00531DA0">
        <w:rPr>
          <w:rFonts w:ascii="Sylfaen" w:hAnsi="Sylfaen"/>
          <w:b/>
          <w:bCs/>
          <w:u w:val="single"/>
          <w:lang w:val="ka-GE"/>
        </w:rPr>
        <w:t>საბავშვო ატრაქციონების, ძელ-სკამების და გადასატანი მინი ბუნაგლოს მოწყობა</w:t>
      </w:r>
      <w:r w:rsidR="00722290" w:rsidRPr="00531DA0">
        <w:rPr>
          <w:rFonts w:ascii="Sylfaen" w:hAnsi="Sylfaen"/>
          <w:b/>
          <w:bCs/>
          <w:u w:val="single"/>
        </w:rPr>
        <w:t>;</w:t>
      </w:r>
    </w:p>
    <w:p w14:paraId="7D53DEA5" w14:textId="1E00F039" w:rsidR="002C4115" w:rsidRDefault="007E7E4B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Default="00732871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2FA15325" w14:textId="2393FF8B" w:rsidR="00732871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ფას(ებ)ის კვოტირების </w:t>
      </w:r>
      <w:r>
        <w:rPr>
          <w:rFonts w:ascii="Sylfaen" w:hAnsi="Sylfaen"/>
          <w:lang w:val="ka-GE"/>
        </w:rPr>
        <w:t xml:space="preserve">სრულად </w:t>
      </w:r>
      <w:r w:rsidRPr="00E3592F">
        <w:rPr>
          <w:rFonts w:ascii="Sylfaen" w:hAnsi="Sylfaen"/>
          <w:lang w:val="ka-GE"/>
        </w:rPr>
        <w:t>შევსებული, ხელმოწერილი და ბეჭედ</w:t>
      </w:r>
      <w:r w:rsidR="00724D75">
        <w:rPr>
          <w:rFonts w:ascii="Sylfaen" w:hAnsi="Sylfaen"/>
          <w:lang w:val="ka-GE"/>
        </w:rPr>
        <w:t>დ</w:t>
      </w:r>
      <w:r w:rsidRPr="00E3592F">
        <w:rPr>
          <w:rFonts w:ascii="Sylfaen" w:hAnsi="Sylfaen"/>
          <w:lang w:val="ka-GE"/>
        </w:rPr>
        <w:t>ასმული ფორმა (RFQ) მოთხოვნილი სამუშაოების შესრულებასთან დაკავშირებით თანდართული დოკუმენტების შესაბამისად</w:t>
      </w:r>
      <w:r w:rsidRPr="00E3592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გთხოვთ</w:t>
      </w:r>
      <w:proofErr w:type="spellEnd"/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არ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დაამრგვალოთ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თანხა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ყველა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გრაფა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შეავსოთ</w:t>
      </w:r>
      <w:proofErr w:type="spellEnd"/>
      <w:r w:rsidRPr="004C1E75">
        <w:rPr>
          <w:rFonts w:ascii="Sylfaen" w:hAnsi="Sylfaen"/>
        </w:rPr>
        <w:t>.</w:t>
      </w:r>
    </w:p>
    <w:p w14:paraId="6EA04374" w14:textId="74CC010B" w:rsidR="00732871" w:rsidRPr="004C1E75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დანართი</w:t>
      </w:r>
      <w:proofErr w:type="spellEnd"/>
      <w:r w:rsidRPr="004C1E75">
        <w:rPr>
          <w:rFonts w:ascii="Sylfaen" w:hAnsi="Sylfaen"/>
        </w:rPr>
        <w:t xml:space="preserve"> A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დეტალური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ბიუჯეტ</w:t>
      </w:r>
      <w:proofErr w:type="spellEnd"/>
      <w:r>
        <w:rPr>
          <w:rFonts w:ascii="Sylfaen" w:hAnsi="Sylfaen"/>
          <w:lang w:val="ka-GE"/>
        </w:rPr>
        <w:t>ები</w:t>
      </w:r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ლარში</w:t>
      </w:r>
      <w:proofErr w:type="spellEnd"/>
      <w:r>
        <w:rPr>
          <w:rFonts w:ascii="Sylfaen" w:hAnsi="Sylfaen"/>
          <w:lang w:val="ka-GE"/>
        </w:rPr>
        <w:t xml:space="preserve"> პროექტების მიხედვით</w:t>
      </w:r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დღგ</w:t>
      </w:r>
      <w:proofErr w:type="spellEnd"/>
      <w:r w:rsidRPr="004C1E75">
        <w:rPr>
          <w:rFonts w:ascii="Sylfaen" w:hAnsi="Sylfaen"/>
        </w:rPr>
        <w:t xml:space="preserve">-ს </w:t>
      </w:r>
      <w:proofErr w:type="spellStart"/>
      <w:r w:rsidRPr="004C1E75">
        <w:rPr>
          <w:rFonts w:ascii="Sylfaen" w:hAnsi="Sylfaen"/>
        </w:rPr>
        <w:t>ჩათვლით</w:t>
      </w:r>
      <w:proofErr w:type="spellEnd"/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გთხოვთ</w:t>
      </w:r>
      <w:proofErr w:type="spellEnd"/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არ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დაამრგვალოთ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თანხა</w:t>
      </w:r>
      <w:proofErr w:type="spellEnd"/>
      <w:r w:rsidRPr="004C1E75">
        <w:rPr>
          <w:rFonts w:ascii="Sylfaen" w:hAnsi="Sylfaen"/>
        </w:rPr>
        <w:t>.</w:t>
      </w:r>
    </w:p>
    <w:p w14:paraId="7BE0E5A2" w14:textId="0ED742FA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დანართი</w:t>
      </w:r>
      <w:proofErr w:type="spellEnd"/>
      <w:r w:rsidRPr="004C1E75">
        <w:rPr>
          <w:rFonts w:ascii="Sylfaen" w:hAnsi="Sylfaen"/>
        </w:rPr>
        <w:t xml:space="preserve"> </w:t>
      </w:r>
      <w:r w:rsidRPr="004D2610">
        <w:rPr>
          <w:rFonts w:ascii="Sylfaen" w:hAnsi="Sylfaen"/>
          <w:lang w:val="ka-GE"/>
        </w:rPr>
        <w:t>B</w:t>
      </w:r>
      <w:r w:rsidR="00722290">
        <w:rPr>
          <w:rFonts w:ascii="Sylfaen" w:hAnsi="Sylfaen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სამუშაოების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შესრულების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გრაფიკი</w:t>
      </w:r>
      <w:proofErr w:type="spellEnd"/>
      <w:r w:rsidRPr="004C1E7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პროექტების მიხედვით </w:t>
      </w:r>
      <w:proofErr w:type="spellStart"/>
      <w:r w:rsidRPr="004C1E75">
        <w:rPr>
          <w:rFonts w:ascii="Sylfaen" w:hAnsi="Sylfaen"/>
        </w:rPr>
        <w:t>უნდა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ასახავდეს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სამუშაოების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შესრულების</w:t>
      </w:r>
      <w:proofErr w:type="spellEnd"/>
      <w:r w:rsidRPr="004C1E7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განრიგს</w:t>
      </w:r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კვირის რაოდენობების დამატება შესაძლებელია თქვენი შეხედულებისამებრ</w:t>
      </w:r>
    </w:p>
    <w:p w14:paraId="1D51D253" w14:textId="3EAA7F5B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 ხელმოწერილი</w:t>
      </w:r>
    </w:p>
    <w:p w14:paraId="6AF821D4" w14:textId="7315E1B2" w:rsidR="00EC4887" w:rsidRPr="00EC4887" w:rsidRDefault="00732871" w:rsidP="00EC4887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 შევსებული და ხელმოწერილი</w:t>
      </w:r>
    </w:p>
    <w:p w14:paraId="71CF8117" w14:textId="59C7DC07" w:rsidR="008409E2" w:rsidRPr="00417A2F" w:rsidRDefault="00732871" w:rsidP="008409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ზემოთჩამოთვლილი </w:t>
      </w:r>
      <w:r w:rsidR="008409E2" w:rsidRPr="00417A2F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725EF0">
          <w:rPr>
            <w:rStyle w:val="Hyperlink"/>
            <w:lang w:val="ka-GE"/>
          </w:rPr>
          <w:t>rfq.geo.zug@drc.ngo</w:t>
        </w:r>
      </w:hyperlink>
      <w:r w:rsidR="008409E2">
        <w:rPr>
          <w:rFonts w:ascii="Sylfaen" w:hAnsi="Sylfaen"/>
          <w:lang w:val="ka-GE"/>
        </w:rPr>
        <w:t xml:space="preserve"> </w:t>
      </w:r>
      <w:r w:rsidR="008409E2"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 w:rsidR="002C4115">
        <w:rPr>
          <w:rFonts w:ascii="Sylfaen" w:hAnsi="Sylfaen"/>
          <w:lang w:val="ka-GE"/>
        </w:rPr>
        <w:t>ოფის</w:t>
      </w:r>
      <w:r w:rsidR="00CB6A87">
        <w:rPr>
          <w:rFonts w:ascii="Sylfaen" w:hAnsi="Sylfaen"/>
          <w:lang w:val="ka-GE"/>
        </w:rPr>
        <w:t>ში</w:t>
      </w:r>
      <w:r w:rsidR="002C4115">
        <w:rPr>
          <w:rFonts w:ascii="Sylfaen" w:hAnsi="Sylfaen"/>
          <w:lang w:val="ka-GE"/>
        </w:rPr>
        <w:t xml:space="preserve"> შემდეგ მისამართ</w:t>
      </w:r>
      <w:r w:rsidR="00CB6A87">
        <w:rPr>
          <w:rFonts w:ascii="Sylfaen" w:hAnsi="Sylfaen"/>
          <w:lang w:val="ka-GE"/>
        </w:rPr>
        <w:t>ზე</w:t>
      </w:r>
      <w:r w:rsidR="002C4115">
        <w:rPr>
          <w:rFonts w:ascii="Sylfaen" w:hAnsi="Sylfaen"/>
          <w:lang w:val="ka-GE"/>
        </w:rPr>
        <w:t>:  8 მარტის #1, ზუგდიდი, საქართველო</w:t>
      </w:r>
      <w:r w:rsidR="00311465">
        <w:rPr>
          <w:rFonts w:ascii="Sylfaen" w:hAnsi="Sylfaen"/>
          <w:lang w:val="ka-GE"/>
        </w:rPr>
        <w:t>,</w:t>
      </w:r>
      <w:r w:rsidR="00766406">
        <w:rPr>
          <w:rFonts w:ascii="Sylfaen" w:hAnsi="Sylfaen"/>
          <w:lang w:val="ka-GE"/>
        </w:rPr>
        <w:t xml:space="preserve"> </w:t>
      </w:r>
      <w:r w:rsidR="00766406" w:rsidRPr="00311465">
        <w:rPr>
          <w:rFonts w:ascii="Sylfaen" w:hAnsi="Sylfaen"/>
          <w:lang w:val="ka-GE"/>
        </w:rPr>
        <w:t xml:space="preserve">არა უგვინეს </w:t>
      </w:r>
      <w:r w:rsidR="00D25006" w:rsidRPr="00311465">
        <w:rPr>
          <w:rFonts w:ascii="Sylfaen" w:hAnsi="Sylfaen"/>
          <w:lang w:val="ka-GE"/>
        </w:rPr>
        <w:t>2</w:t>
      </w:r>
      <w:r w:rsidR="00A75E5E">
        <w:rPr>
          <w:rFonts w:ascii="Sylfaen" w:hAnsi="Sylfaen"/>
        </w:rPr>
        <w:t>6</w:t>
      </w:r>
      <w:r w:rsidR="00766406" w:rsidRPr="00311465">
        <w:rPr>
          <w:rFonts w:ascii="Sylfaen" w:hAnsi="Sylfaen"/>
          <w:lang w:val="ka-GE"/>
        </w:rPr>
        <w:t>.11.2020</w:t>
      </w:r>
    </w:p>
    <w:p w14:paraId="506C4FED" w14:textId="680D6024" w:rsidR="004C3F5C" w:rsidRPr="00DB2801" w:rsidRDefault="004C3F5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წინადადების წარდგენ</w:t>
      </w:r>
      <w:r w:rsidR="002C385B">
        <w:rPr>
          <w:rFonts w:ascii="Sylfaen" w:hAnsi="Sylfaen"/>
          <w:b/>
          <w:bCs/>
          <w:color w:val="C00000"/>
          <w:u w:val="single"/>
          <w:lang w:val="ka-GE"/>
        </w:rPr>
        <w:t>ის ფორმა</w:t>
      </w:r>
    </w:p>
    <w:p w14:paraId="4C074C01" w14:textId="5E80CADA" w:rsidR="008409E2" w:rsidRPr="004C3F5C" w:rsidRDefault="00C91C5F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  <w:lang w:val="ka-GE"/>
        </w:rPr>
        <w:t xml:space="preserve">სატენდერო წინადადების </w:t>
      </w:r>
      <w:proofErr w:type="spellStart"/>
      <w:r w:rsidR="008409E2" w:rsidRPr="004C3F5C">
        <w:rPr>
          <w:rFonts w:ascii="Sylfaen" w:hAnsi="Sylfaen"/>
        </w:rPr>
        <w:t>ფოსტით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გა</w:t>
      </w:r>
      <w:proofErr w:type="spellEnd"/>
      <w:r w:rsidR="00333F59">
        <w:rPr>
          <w:rFonts w:ascii="Sylfaen" w:hAnsi="Sylfaen"/>
          <w:lang w:val="ka-GE"/>
        </w:rPr>
        <w:t>მოგზავნის</w:t>
      </w:r>
      <w:r w:rsidR="008409E2" w:rsidRPr="004C3F5C">
        <w:rPr>
          <w:rFonts w:ascii="Sylfaen" w:hAnsi="Sylfaen"/>
        </w:rPr>
        <w:t xml:space="preserve"> </w:t>
      </w:r>
      <w:r w:rsidR="00A150A6" w:rsidRPr="004C3F5C">
        <w:rPr>
          <w:rFonts w:ascii="Sylfaen" w:hAnsi="Sylfaen"/>
          <w:lang w:val="ka-GE"/>
        </w:rPr>
        <w:t xml:space="preserve">ან ლტოლვილთა დანიის ოფისებში წარდგენის </w:t>
      </w:r>
      <w:proofErr w:type="spellStart"/>
      <w:r w:rsidR="008409E2" w:rsidRPr="004C3F5C">
        <w:rPr>
          <w:rFonts w:ascii="Sylfaen" w:hAnsi="Sylfaen"/>
        </w:rPr>
        <w:t>შემთხვევაში</w:t>
      </w:r>
      <w:proofErr w:type="spellEnd"/>
      <w:r w:rsidR="008409E2" w:rsidRPr="004C3F5C">
        <w:rPr>
          <w:rFonts w:ascii="Sylfaen" w:hAnsi="Sylfaen"/>
        </w:rPr>
        <w:t xml:space="preserve">, </w:t>
      </w:r>
      <w:r w:rsidR="00974324" w:rsidRPr="004C3F5C">
        <w:rPr>
          <w:rFonts w:ascii="Sylfaen" w:hAnsi="Sylfaen"/>
          <w:lang w:val="ka-GE"/>
        </w:rPr>
        <w:t>სატენდერო მასალა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ყველა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თანდართული</w:t>
      </w:r>
      <w:proofErr w:type="spellEnd"/>
      <w:r w:rsidR="002C385B">
        <w:rPr>
          <w:rFonts w:ascii="Sylfaen" w:hAnsi="Sylfaen"/>
          <w:lang w:val="ka-GE"/>
        </w:rPr>
        <w:t xml:space="preserve"> აუცილებელი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დოკუმენტით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უნდა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წარმოადგინო</w:t>
      </w:r>
      <w:proofErr w:type="spellEnd"/>
      <w:r w:rsidR="00333F59">
        <w:rPr>
          <w:rFonts w:ascii="Sylfaen" w:hAnsi="Sylfaen"/>
          <w:lang w:val="ka-GE"/>
        </w:rPr>
        <w:t>თ</w:t>
      </w:r>
      <w:r w:rsidR="002C385B">
        <w:rPr>
          <w:rFonts w:ascii="Sylfaen" w:hAnsi="Sylfaen"/>
          <w:lang w:val="ka-GE"/>
        </w:rPr>
        <w:t xml:space="preserve"> შემდეგი სახით, ყველა ადმინისტრაციული დოკუმენტაცია 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დალუქულ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კონვერტში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კონვერტზე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მიუთითო</w:t>
      </w:r>
      <w:proofErr w:type="spellEnd"/>
      <w:r w:rsidR="00333F59">
        <w:rPr>
          <w:rFonts w:ascii="Sylfaen" w:hAnsi="Sylfaen"/>
          <w:lang w:val="ka-GE"/>
        </w:rPr>
        <w:t>თ</w:t>
      </w:r>
      <w:r w:rsidR="008409E2" w:rsidRPr="004C3F5C">
        <w:rPr>
          <w:rFonts w:ascii="Sylfaen" w:hAnsi="Sylfaen"/>
        </w:rPr>
        <w:t xml:space="preserve"> </w:t>
      </w:r>
      <w:r w:rsidR="00974324" w:rsidRPr="004C3F5C">
        <w:rPr>
          <w:rFonts w:ascii="Sylfaen" w:hAnsi="Sylfaen"/>
          <w:lang w:val="ka-GE"/>
        </w:rPr>
        <w:t>ტენდერში მონაწილე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კომპანიის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სახელწოდება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შემოთავაზების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ნომერი</w:t>
      </w:r>
      <w:proofErr w:type="spellEnd"/>
      <w:r w:rsidR="008527E0" w:rsidRPr="008527E0">
        <w:rPr>
          <w:rFonts w:ascii="Sylfaen" w:hAnsi="Sylfaen"/>
          <w:b/>
          <w:bCs/>
          <w:lang w:val="ka-GE"/>
        </w:rPr>
        <w:t xml:space="preserve"> </w:t>
      </w:r>
      <w:r w:rsidR="00F458C0" w:rsidRPr="00F458C0">
        <w:rPr>
          <w:rFonts w:ascii="Sylfaen" w:hAnsi="Sylfaen"/>
          <w:b/>
          <w:bCs/>
          <w:lang w:val="ka-GE"/>
        </w:rPr>
        <w:t>RFQ-GEO-002251</w:t>
      </w:r>
    </w:p>
    <w:p w14:paraId="279E31CE" w14:textId="0E3FFCFF" w:rsidR="008409E2" w:rsidRPr="004C3F5C" w:rsidRDefault="008409E2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proofErr w:type="spellStart"/>
      <w:r w:rsidRPr="004C3F5C">
        <w:rPr>
          <w:rFonts w:ascii="Sylfaen" w:hAnsi="Sylfaen"/>
        </w:rPr>
        <w:t>ელექტრონული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ფოსტით</w:t>
      </w:r>
      <w:proofErr w:type="spellEnd"/>
      <w:r w:rsidRPr="004C3F5C">
        <w:rPr>
          <w:rFonts w:ascii="Sylfaen" w:hAnsi="Sylfaen"/>
        </w:rPr>
        <w:t xml:space="preserve"> (ი-</w:t>
      </w:r>
      <w:proofErr w:type="spellStart"/>
      <w:r w:rsidRPr="004C3F5C">
        <w:rPr>
          <w:rFonts w:ascii="Sylfaen" w:hAnsi="Sylfaen"/>
        </w:rPr>
        <w:t>მეილით</w:t>
      </w:r>
      <w:proofErr w:type="spellEnd"/>
      <w:r w:rsidRPr="004C3F5C">
        <w:rPr>
          <w:rFonts w:ascii="Sylfaen" w:hAnsi="Sylfaen"/>
        </w:rPr>
        <w:t xml:space="preserve">) </w:t>
      </w:r>
      <w:proofErr w:type="spellStart"/>
      <w:r w:rsidRPr="004C3F5C">
        <w:rPr>
          <w:rFonts w:ascii="Sylfaen" w:hAnsi="Sylfaen"/>
        </w:rPr>
        <w:t>გაგზავნის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შემთხვევაში</w:t>
      </w:r>
      <w:proofErr w:type="spellEnd"/>
      <w:r w:rsidRPr="004C3F5C">
        <w:rPr>
          <w:rFonts w:ascii="Sylfaen" w:hAnsi="Sylfaen"/>
        </w:rPr>
        <w:t xml:space="preserve">, </w:t>
      </w:r>
      <w:r w:rsidR="004C3F5C">
        <w:rPr>
          <w:rFonts w:ascii="Sylfaen" w:hAnsi="Sylfaen"/>
          <w:lang w:val="ka-GE"/>
        </w:rPr>
        <w:t xml:space="preserve">კომპანიამ </w:t>
      </w:r>
      <w:proofErr w:type="spellStart"/>
      <w:r w:rsidRPr="004C3F5C">
        <w:rPr>
          <w:rFonts w:ascii="Sylfaen" w:hAnsi="Sylfaen"/>
        </w:rPr>
        <w:t>უნდა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მიუთითოს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შემოთავაზების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ნომერი</w:t>
      </w:r>
      <w:proofErr w:type="spellEnd"/>
      <w:r w:rsidRPr="004C3F5C">
        <w:rPr>
          <w:rFonts w:ascii="Sylfaen" w:hAnsi="Sylfaen"/>
        </w:rPr>
        <w:t xml:space="preserve"> </w:t>
      </w:r>
      <w:r w:rsidR="00F458C0" w:rsidRPr="00F458C0">
        <w:rPr>
          <w:rFonts w:ascii="Sylfaen" w:hAnsi="Sylfaen"/>
          <w:b/>
          <w:bCs/>
        </w:rPr>
        <w:t>RFQ-GEO-002251</w:t>
      </w:r>
      <w:r w:rsidR="001C731A">
        <w:rPr>
          <w:rFonts w:ascii="Sylfaen" w:hAnsi="Sylfaen"/>
          <w:b/>
          <w:bCs/>
        </w:rPr>
        <w:t xml:space="preserve"> </w:t>
      </w:r>
      <w:r w:rsidR="00D147CA">
        <w:rPr>
          <w:rFonts w:ascii="Sylfaen" w:hAnsi="Sylfaen"/>
          <w:lang w:val="ka-GE"/>
        </w:rPr>
        <w:t xml:space="preserve">ელექტრონული ფოსტის </w:t>
      </w:r>
      <w:proofErr w:type="spellStart"/>
      <w:r w:rsidRPr="004C3F5C">
        <w:rPr>
          <w:rFonts w:ascii="Sylfaen" w:hAnsi="Sylfaen"/>
        </w:rPr>
        <w:t>საგნის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ველში</w:t>
      </w:r>
      <w:proofErr w:type="spellEnd"/>
      <w:r w:rsidRPr="004C3F5C">
        <w:rPr>
          <w:rFonts w:ascii="Sylfaen" w:hAnsi="Sylfaen"/>
        </w:rPr>
        <w:t>.</w:t>
      </w:r>
    </w:p>
    <w:p w14:paraId="45402879" w14:textId="4C3CFAC2" w:rsidR="00770F65" w:rsidRPr="00B86A96" w:rsidRDefault="002C385B" w:rsidP="008409E2">
      <w:pPr>
        <w:jc w:val="both"/>
        <w:rPr>
          <w:rFonts w:ascii="Sylfaen" w:hAnsi="Sylfaen"/>
          <w:lang w:val="ka-GE"/>
        </w:rPr>
      </w:pPr>
      <w:r w:rsidRPr="00E3592F">
        <w:rPr>
          <w:rFonts w:ascii="Sylfaen" w:hAnsi="Sylfaen"/>
          <w:lang w:val="ka-GE"/>
        </w:rPr>
        <w:t>კითხვები</w:t>
      </w:r>
      <w:r w:rsidR="005C079B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40013A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</w:t>
      </w:r>
      <w:r w:rsidR="00B86A96">
        <w:rPr>
          <w:rFonts w:ascii="Sylfaen" w:hAnsi="Sylfaen"/>
          <w:lang w:val="ka-GE"/>
        </w:rPr>
        <w:t>ი</w:t>
      </w:r>
      <w:r w:rsidRPr="00E3592F">
        <w:rPr>
          <w:rFonts w:ascii="Sylfaen" w:hAnsi="Sylfaen"/>
          <w:lang w:val="ka-GE"/>
        </w:rPr>
        <w:t xml:space="preserve"> ელ-ფოსტის მისამართზე</w:t>
      </w:r>
      <w:r>
        <w:rPr>
          <w:rFonts w:ascii="Sylfaen" w:hAnsi="Sylfaen"/>
          <w:lang w:val="ka-GE"/>
        </w:rPr>
        <w:t>:</w:t>
      </w:r>
      <w:r w:rsidRPr="005B6FAA">
        <w:rPr>
          <w:rFonts w:ascii="Sylfaen" w:hAnsi="Sylfaen"/>
          <w:color w:val="2F5496" w:themeColor="accent1" w:themeShade="BF"/>
          <w:lang w:val="ka-GE"/>
        </w:rPr>
        <w:t xml:space="preserve"> </w:t>
      </w:r>
      <w:hyperlink r:id="rId8" w:history="1">
        <w:r w:rsidRPr="005B6FAA">
          <w:rPr>
            <w:rStyle w:val="Hyperlink"/>
            <w:rFonts w:ascii="Sylfaen" w:hAnsi="Sylfaen"/>
            <w:b/>
            <w:bCs/>
            <w:color w:val="2F5496" w:themeColor="accent1" w:themeShade="BF"/>
            <w:u w:val="none"/>
          </w:rPr>
          <w:t>ekaterine.gabisonia@drc.ngo</w:t>
        </w:r>
      </w:hyperlink>
      <w:r w:rsidRPr="005B6FAA">
        <w:rPr>
          <w:rFonts w:ascii="Sylfaen" w:hAnsi="Sylfaen"/>
          <w:b/>
          <w:bCs/>
          <w:lang w:val="ka-GE"/>
        </w:rPr>
        <w:t xml:space="preserve"> არა უგვიანეს 1</w:t>
      </w:r>
      <w:r w:rsidR="00B25093" w:rsidRPr="005B6FAA">
        <w:rPr>
          <w:rFonts w:ascii="Sylfaen" w:hAnsi="Sylfaen"/>
          <w:b/>
          <w:bCs/>
          <w:lang w:val="ka-GE"/>
        </w:rPr>
        <w:t>9</w:t>
      </w:r>
      <w:r w:rsidRPr="005B6FAA">
        <w:rPr>
          <w:rFonts w:ascii="Sylfaen" w:hAnsi="Sylfaen"/>
          <w:b/>
          <w:bCs/>
          <w:lang w:val="ka-GE"/>
        </w:rPr>
        <w:t>.11.2020</w:t>
      </w:r>
    </w:p>
    <w:p w14:paraId="7AE96275" w14:textId="36DFDD78" w:rsidR="008409E2" w:rsidRPr="00DB2801" w:rsidRDefault="008409E2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77777777" w:rsidR="008409E2" w:rsidRPr="00CD766F" w:rsidRDefault="008409E2" w:rsidP="00CD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lastRenderedPageBreak/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</w:p>
    <w:p w14:paraId="52F0E033" w14:textId="70952796" w:rsidR="008D3E6A" w:rsidRDefault="008409E2" w:rsidP="008409E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proofErr w:type="spellStart"/>
      <w:r w:rsidRPr="00CD766F">
        <w:rPr>
          <w:rFonts w:ascii="Sylfaen" w:hAnsi="Sylfaen"/>
        </w:rPr>
        <w:t>არასრულად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შევსებული</w:t>
      </w:r>
      <w:proofErr w:type="spellEnd"/>
      <w:r w:rsidRPr="00CD766F">
        <w:rPr>
          <w:rFonts w:ascii="Sylfaen" w:hAnsi="Sylfaen"/>
        </w:rPr>
        <w:t xml:space="preserve">, </w:t>
      </w:r>
      <w:proofErr w:type="spellStart"/>
      <w:r w:rsidRPr="00CD766F">
        <w:rPr>
          <w:rFonts w:ascii="Sylfaen" w:hAnsi="Sylfaen"/>
        </w:rPr>
        <w:t>ნაკლული</w:t>
      </w:r>
      <w:proofErr w:type="spellEnd"/>
      <w:r w:rsidRPr="00CD766F">
        <w:rPr>
          <w:rFonts w:ascii="Sylfaen" w:hAnsi="Sylfaen"/>
        </w:rPr>
        <w:t xml:space="preserve"> (</w:t>
      </w:r>
      <w:proofErr w:type="spellStart"/>
      <w:r w:rsidRPr="00CD766F">
        <w:rPr>
          <w:rFonts w:ascii="Sylfaen" w:hAnsi="Sylfaen"/>
        </w:rPr>
        <w:t>უნდა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იყოს</w:t>
      </w:r>
      <w:proofErr w:type="spellEnd"/>
      <w:r w:rsidRPr="00CD766F">
        <w:rPr>
          <w:rFonts w:ascii="Sylfaen" w:hAnsi="Sylfaen"/>
        </w:rPr>
        <w:t xml:space="preserve"> </w:t>
      </w:r>
      <w:r w:rsidR="002C385B">
        <w:rPr>
          <w:rFonts w:ascii="Sylfaen" w:hAnsi="Sylfaen"/>
          <w:lang w:val="ka-GE"/>
        </w:rPr>
        <w:t>5</w:t>
      </w:r>
      <w:r w:rsidR="002C385B" w:rsidRPr="00CD766F">
        <w:rPr>
          <w:rFonts w:ascii="Sylfaen" w:hAnsi="Sylfaen"/>
        </w:rPr>
        <w:t xml:space="preserve"> </w:t>
      </w:r>
      <w:r w:rsidR="008527E0">
        <w:rPr>
          <w:rFonts w:ascii="Sylfaen" w:hAnsi="Sylfaen"/>
          <w:lang w:val="ka-GE"/>
        </w:rPr>
        <w:t>დოკუმენტი</w:t>
      </w:r>
      <w:r w:rsidRPr="00CD766F">
        <w:rPr>
          <w:rFonts w:ascii="Sylfaen" w:hAnsi="Sylfaen"/>
        </w:rPr>
        <w:t xml:space="preserve">) </w:t>
      </w:r>
      <w:proofErr w:type="spellStart"/>
      <w:r w:rsidRPr="00CD766F">
        <w:rPr>
          <w:rFonts w:ascii="Sylfaen" w:hAnsi="Sylfaen"/>
        </w:rPr>
        <w:t>და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დაგვიანებული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შემოთავაზება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არ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იქნება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განხილული</w:t>
      </w:r>
      <w:proofErr w:type="spellEnd"/>
      <w:r w:rsidRPr="00CD766F">
        <w:rPr>
          <w:rFonts w:ascii="Sylfaen" w:hAnsi="Sylfaen"/>
          <w:lang w:val="ka-GE"/>
        </w:rPr>
        <w:t>.</w:t>
      </w:r>
    </w:p>
    <w:p w14:paraId="25B7CD94" w14:textId="77777777" w:rsidR="00275BED" w:rsidRPr="00275BED" w:rsidRDefault="00275BED" w:rsidP="00275BED">
      <w:pPr>
        <w:pStyle w:val="ListParagraph"/>
        <w:jc w:val="both"/>
        <w:rPr>
          <w:rFonts w:ascii="Sylfaen" w:hAnsi="Sylfaen"/>
          <w:lang w:val="ka-GE"/>
        </w:rPr>
      </w:pPr>
    </w:p>
    <w:p w14:paraId="2959A3EB" w14:textId="6FC8C49C" w:rsidR="008D3E6A" w:rsidRPr="00DB2801" w:rsidRDefault="008D3E6A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7FC985C8" w14:textId="4B43DCDB" w:rsidR="00F05ED1" w:rsidRPr="00EC273E" w:rsidRDefault="00F05ED1" w:rsidP="00050A3B">
      <w:pPr>
        <w:jc w:val="both"/>
        <w:rPr>
          <w:rFonts w:ascii="Sylfaen" w:hAnsi="Sylfaen"/>
          <w:b/>
          <w:bCs/>
          <w:lang w:val="ka-GE"/>
        </w:rPr>
      </w:pPr>
      <w:r w:rsidRPr="00EC273E">
        <w:rPr>
          <w:rFonts w:ascii="Sylfaen" w:hAnsi="Sylfaen"/>
          <w:b/>
          <w:bCs/>
          <w:lang w:val="ka-GE"/>
        </w:rPr>
        <w:t>სამშენებლო სამუშაოების შესრულებაზე ანგარიშს</w:t>
      </w:r>
      <w:r w:rsidR="0080540A" w:rsidRPr="00EC273E">
        <w:rPr>
          <w:rFonts w:ascii="Sylfaen" w:hAnsi="Sylfaen"/>
          <w:b/>
          <w:bCs/>
          <w:lang w:val="ka-GE"/>
        </w:rPr>
        <w:t>წ</w:t>
      </w:r>
      <w:r w:rsidRPr="00EC273E">
        <w:rPr>
          <w:rFonts w:ascii="Sylfaen" w:hAnsi="Sylfaen"/>
          <w:b/>
          <w:bCs/>
          <w:lang w:val="ka-GE"/>
        </w:rPr>
        <w:t>ორება მოხდება შემდეგი სქემის მიხედვით:</w:t>
      </w:r>
    </w:p>
    <w:p w14:paraId="38AF6872" w14:textId="75BB1DE6" w:rsidR="00F05ED1" w:rsidRPr="00EC273E" w:rsidRDefault="0080540A" w:rsidP="00050A3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EC273E">
        <w:rPr>
          <w:rFonts w:ascii="Sylfaen" w:hAnsi="Sylfaen"/>
          <w:b/>
          <w:bCs/>
          <w:lang w:val="ka-GE"/>
        </w:rPr>
        <w:t>ავანსი</w:t>
      </w:r>
      <w:r w:rsidRPr="00EC273E">
        <w:rPr>
          <w:rFonts w:ascii="Sylfaen" w:hAnsi="Sylfaen"/>
          <w:lang w:val="ka-GE"/>
        </w:rPr>
        <w:t>-</w:t>
      </w:r>
      <w:r w:rsidR="00F05ED1" w:rsidRPr="00EC273E">
        <w:rPr>
          <w:rFonts w:ascii="Sylfaen" w:hAnsi="Sylfaen"/>
          <w:lang w:val="ka-GE"/>
        </w:rPr>
        <w:t xml:space="preserve">კონტრაქტის </w:t>
      </w:r>
      <w:r w:rsidR="001E3E3D" w:rsidRPr="00EC273E">
        <w:rPr>
          <w:rFonts w:ascii="Sylfaen" w:hAnsi="Sylfaen"/>
          <w:lang w:val="ka-GE"/>
        </w:rPr>
        <w:t>ჯამური</w:t>
      </w:r>
      <w:r w:rsidR="00F05ED1" w:rsidRPr="00EC273E">
        <w:rPr>
          <w:rFonts w:ascii="Sylfaen" w:hAnsi="Sylfaen"/>
          <w:lang w:val="ka-GE"/>
        </w:rPr>
        <w:t xml:space="preserve">  თანხის 10%-ის  გადახდა მოხდება  კონტრაქტზე </w:t>
      </w:r>
      <w:r w:rsidRPr="00EC273E">
        <w:rPr>
          <w:rFonts w:ascii="Sylfaen" w:hAnsi="Sylfaen"/>
          <w:lang w:val="ka-GE"/>
        </w:rPr>
        <w:t xml:space="preserve">ორივე მხრიდან </w:t>
      </w:r>
      <w:r w:rsidR="00F05ED1" w:rsidRPr="00EC273E">
        <w:rPr>
          <w:rFonts w:ascii="Sylfaen" w:hAnsi="Sylfaen"/>
          <w:lang w:val="ka-GE"/>
        </w:rPr>
        <w:t>ხელმოწერისთანავე ავანსად</w:t>
      </w:r>
      <w:r w:rsidR="000D2C3A" w:rsidRPr="00EC273E">
        <w:rPr>
          <w:rFonts w:ascii="Sylfaen" w:hAnsi="Sylfaen"/>
          <w:lang w:val="ka-GE"/>
        </w:rPr>
        <w:t>;</w:t>
      </w:r>
    </w:p>
    <w:p w14:paraId="0C34EFFF" w14:textId="54221109" w:rsidR="00CB02E5" w:rsidRPr="00EC273E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bookmarkStart w:id="0" w:name="_Hlk54929593"/>
      <w:r w:rsidRPr="00EC273E">
        <w:rPr>
          <w:rFonts w:ascii="Sylfaen" w:hAnsi="Sylfaen"/>
          <w:b/>
          <w:bCs/>
          <w:lang w:val="ka-GE"/>
        </w:rPr>
        <w:t>პირველი ტრანში</w:t>
      </w:r>
      <w:r w:rsidRPr="00EC273E">
        <w:rPr>
          <w:rFonts w:ascii="Sylfaen" w:hAnsi="Sylfaen"/>
          <w:lang w:val="ka-GE"/>
        </w:rPr>
        <w:t>-</w:t>
      </w:r>
      <w:r w:rsidR="00F05ED1" w:rsidRPr="00EC273E">
        <w:rPr>
          <w:rFonts w:ascii="Sylfaen" w:hAnsi="Sylfaen"/>
          <w:lang w:val="ka-GE"/>
        </w:rPr>
        <w:t xml:space="preserve">კონტრაქტის </w:t>
      </w:r>
      <w:r w:rsidR="001E3E3D" w:rsidRPr="00EC273E">
        <w:rPr>
          <w:rFonts w:ascii="Sylfaen" w:hAnsi="Sylfaen"/>
          <w:lang w:val="ka-GE"/>
        </w:rPr>
        <w:t>ჯამური</w:t>
      </w:r>
      <w:r w:rsidR="00CB02E5" w:rsidRPr="00EC273E">
        <w:rPr>
          <w:rFonts w:ascii="Sylfaen" w:hAnsi="Sylfaen"/>
          <w:lang w:val="ka-GE"/>
        </w:rPr>
        <w:t xml:space="preserve"> </w:t>
      </w:r>
      <w:r w:rsidR="00F05ED1" w:rsidRPr="00EC273E">
        <w:rPr>
          <w:rFonts w:ascii="Sylfaen" w:hAnsi="Sylfaen"/>
          <w:lang w:val="ka-GE"/>
        </w:rPr>
        <w:t>თანხის 40%-ის გადახდა მოხდება</w:t>
      </w:r>
      <w:r w:rsidR="00CB02E5" w:rsidRPr="00EC273E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50% და ორივე მხ</w:t>
      </w:r>
      <w:r w:rsidR="001E3E3D" w:rsidRPr="00EC273E">
        <w:rPr>
          <w:rFonts w:ascii="Sylfaen" w:hAnsi="Sylfaen"/>
          <w:lang w:val="ka-GE"/>
        </w:rPr>
        <w:t>რი</w:t>
      </w:r>
      <w:r w:rsidR="00CB02E5" w:rsidRPr="00EC273E">
        <w:rPr>
          <w:rFonts w:ascii="Sylfaen" w:hAnsi="Sylfaen"/>
          <w:lang w:val="ka-GE"/>
        </w:rPr>
        <w:t xml:space="preserve">დან </w:t>
      </w:r>
      <w:r w:rsidR="001E3E3D" w:rsidRPr="00EC273E">
        <w:rPr>
          <w:rFonts w:ascii="Sylfaen" w:hAnsi="Sylfaen"/>
          <w:lang w:val="ka-GE"/>
        </w:rPr>
        <w:t xml:space="preserve">ხელი მოეწერება </w:t>
      </w:r>
      <w:r w:rsidR="00CB02E5" w:rsidRPr="00EC273E">
        <w:rPr>
          <w:rFonts w:ascii="Sylfaen" w:hAnsi="Sylfaen"/>
          <w:lang w:val="ka-GE"/>
        </w:rPr>
        <w:t>მიღება</w:t>
      </w:r>
      <w:r w:rsidR="008527E0" w:rsidRPr="00EC273E">
        <w:rPr>
          <w:rFonts w:ascii="Sylfaen" w:hAnsi="Sylfaen"/>
          <w:lang w:val="ka-GE"/>
        </w:rPr>
        <w:t>-</w:t>
      </w:r>
      <w:r w:rsidR="00CB02E5" w:rsidRPr="00EC273E">
        <w:rPr>
          <w:rFonts w:ascii="Sylfaen" w:hAnsi="Sylfaen"/>
          <w:lang w:val="ka-GE"/>
        </w:rPr>
        <w:t xml:space="preserve">ჩაბარების </w:t>
      </w:r>
      <w:r w:rsidR="001E3E3D" w:rsidRPr="00EC273E">
        <w:rPr>
          <w:rFonts w:ascii="Sylfaen" w:hAnsi="Sylfaen"/>
          <w:lang w:val="ka-GE"/>
        </w:rPr>
        <w:t>აქტს</w:t>
      </w:r>
      <w:r w:rsidR="000D2C3A" w:rsidRPr="00EC273E">
        <w:rPr>
          <w:rFonts w:ascii="Sylfaen" w:hAnsi="Sylfaen"/>
          <w:lang w:val="ka-GE"/>
        </w:rPr>
        <w:t>;</w:t>
      </w:r>
    </w:p>
    <w:bookmarkEnd w:id="0"/>
    <w:p w14:paraId="31C0B4D7" w14:textId="5C77154C" w:rsidR="00CB02E5" w:rsidRPr="00EC273E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C273E">
        <w:rPr>
          <w:rFonts w:ascii="Sylfaen" w:hAnsi="Sylfaen"/>
          <w:b/>
          <w:bCs/>
          <w:lang w:val="ka-GE"/>
        </w:rPr>
        <w:t>მეორე ტრანში-</w:t>
      </w:r>
      <w:r w:rsidR="00CB02E5" w:rsidRPr="00EC273E">
        <w:rPr>
          <w:rFonts w:ascii="Sylfaen" w:hAnsi="Sylfaen"/>
          <w:lang w:val="ka-GE"/>
        </w:rPr>
        <w:t xml:space="preserve">კონტრაქტის </w:t>
      </w:r>
      <w:r w:rsidR="001E3E3D" w:rsidRPr="00EC273E">
        <w:rPr>
          <w:rFonts w:ascii="Sylfaen" w:hAnsi="Sylfaen"/>
          <w:lang w:val="ka-GE"/>
        </w:rPr>
        <w:t>ჯამური</w:t>
      </w:r>
      <w:r w:rsidR="00CB02E5" w:rsidRPr="00EC273E">
        <w:rPr>
          <w:rFonts w:ascii="Sylfaen" w:hAnsi="Sylfaen"/>
          <w:lang w:val="ka-GE"/>
        </w:rPr>
        <w:t xml:space="preserve"> თანხის 50%-ის გადახდა მოხდება მას შემდეგ, რაც შესრულდება მთლიანი სამუშაოს 100% და ორივე მხრ</w:t>
      </w:r>
      <w:r w:rsidR="00B2792E" w:rsidRPr="00EC273E">
        <w:rPr>
          <w:rFonts w:ascii="Sylfaen" w:hAnsi="Sylfaen"/>
          <w:lang w:val="ka-GE"/>
        </w:rPr>
        <w:t>ი</w:t>
      </w:r>
      <w:r w:rsidR="00CB02E5" w:rsidRPr="00EC273E">
        <w:rPr>
          <w:rFonts w:ascii="Sylfaen" w:hAnsi="Sylfaen"/>
          <w:lang w:val="ka-GE"/>
        </w:rPr>
        <w:t xml:space="preserve">დან </w:t>
      </w:r>
      <w:r w:rsidR="001E3E3D" w:rsidRPr="00EC273E">
        <w:rPr>
          <w:rFonts w:ascii="Sylfaen" w:hAnsi="Sylfaen"/>
          <w:lang w:val="ka-GE"/>
        </w:rPr>
        <w:t xml:space="preserve">ხელი მოეწერება </w:t>
      </w:r>
      <w:r w:rsidR="00CB02E5" w:rsidRPr="00EC273E">
        <w:rPr>
          <w:rFonts w:ascii="Sylfaen" w:hAnsi="Sylfaen"/>
          <w:lang w:val="ka-GE"/>
        </w:rPr>
        <w:t>მიღება</w:t>
      </w:r>
      <w:r w:rsidR="000D2C3A" w:rsidRPr="00EC273E">
        <w:rPr>
          <w:rFonts w:ascii="Sylfaen" w:hAnsi="Sylfaen"/>
          <w:lang w:val="ka-GE"/>
        </w:rPr>
        <w:t>-</w:t>
      </w:r>
      <w:r w:rsidR="00CB02E5" w:rsidRPr="00EC273E">
        <w:rPr>
          <w:rFonts w:ascii="Sylfaen" w:hAnsi="Sylfaen"/>
          <w:lang w:val="ka-GE"/>
        </w:rPr>
        <w:t xml:space="preserve">ჩაბარების </w:t>
      </w:r>
      <w:r w:rsidR="00444546" w:rsidRPr="00EC273E">
        <w:rPr>
          <w:rFonts w:ascii="Sylfaen" w:hAnsi="Sylfaen"/>
          <w:lang w:val="ka-GE"/>
        </w:rPr>
        <w:t>საბოლოო აქტს</w:t>
      </w:r>
      <w:r w:rsidR="000D2C3A" w:rsidRPr="00EC273E">
        <w:rPr>
          <w:rFonts w:ascii="Sylfaen" w:hAnsi="Sylfaen"/>
          <w:lang w:val="ka-GE"/>
        </w:rPr>
        <w:t>;</w:t>
      </w:r>
    </w:p>
    <w:p w14:paraId="7AB449E4" w14:textId="48E67D4A" w:rsidR="00F05ED1" w:rsidRPr="00CB02E5" w:rsidRDefault="00F05ED1" w:rsidP="00050A3B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3F680D6D" w14:textId="77777777" w:rsidR="00F05ED1" w:rsidRPr="008409E2" w:rsidRDefault="00F05ED1" w:rsidP="00CB02E5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ind w:left="360"/>
        <w:rPr>
          <w:rFonts w:ascii="Sylfaen" w:hAnsi="Sylfaen"/>
          <w:lang w:val="ka-GE"/>
        </w:rPr>
      </w:pPr>
    </w:p>
    <w:sectPr w:rsidR="00F05ED1" w:rsidRPr="008409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77060" w14:textId="77777777" w:rsidR="009970FD" w:rsidRDefault="009970FD" w:rsidP="007D2064">
      <w:pPr>
        <w:spacing w:after="0" w:line="240" w:lineRule="auto"/>
      </w:pPr>
      <w:r>
        <w:separator/>
      </w:r>
    </w:p>
  </w:endnote>
  <w:endnote w:type="continuationSeparator" w:id="0">
    <w:p w14:paraId="4173969B" w14:textId="77777777" w:rsidR="009970FD" w:rsidRDefault="009970FD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750F" w14:textId="77777777" w:rsidR="009970FD" w:rsidRDefault="009970FD" w:rsidP="007D2064">
      <w:pPr>
        <w:spacing w:after="0" w:line="240" w:lineRule="auto"/>
      </w:pPr>
      <w:r>
        <w:separator/>
      </w:r>
    </w:p>
  </w:footnote>
  <w:footnote w:type="continuationSeparator" w:id="0">
    <w:p w14:paraId="2BF09C7B" w14:textId="77777777" w:rsidR="009970FD" w:rsidRDefault="009970FD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7F4F"/>
    <w:multiLevelType w:val="hybridMultilevel"/>
    <w:tmpl w:val="858A6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CF"/>
    <w:rsid w:val="000007EA"/>
    <w:rsid w:val="00005C28"/>
    <w:rsid w:val="0003780B"/>
    <w:rsid w:val="00044399"/>
    <w:rsid w:val="00050A3B"/>
    <w:rsid w:val="00066939"/>
    <w:rsid w:val="000A3857"/>
    <w:rsid w:val="000C5697"/>
    <w:rsid w:val="000D2C3A"/>
    <w:rsid w:val="00114A56"/>
    <w:rsid w:val="00124A07"/>
    <w:rsid w:val="001C731A"/>
    <w:rsid w:val="001E3E3D"/>
    <w:rsid w:val="001E6214"/>
    <w:rsid w:val="002527F5"/>
    <w:rsid w:val="00275BED"/>
    <w:rsid w:val="00277D7C"/>
    <w:rsid w:val="002833B0"/>
    <w:rsid w:val="002923C6"/>
    <w:rsid w:val="002A321F"/>
    <w:rsid w:val="002C385B"/>
    <w:rsid w:val="002C4115"/>
    <w:rsid w:val="002D6126"/>
    <w:rsid w:val="00311465"/>
    <w:rsid w:val="00333F59"/>
    <w:rsid w:val="00343CBD"/>
    <w:rsid w:val="00354A8F"/>
    <w:rsid w:val="00367975"/>
    <w:rsid w:val="00367BE4"/>
    <w:rsid w:val="003E596A"/>
    <w:rsid w:val="0040013A"/>
    <w:rsid w:val="0042324D"/>
    <w:rsid w:val="00444546"/>
    <w:rsid w:val="00450AD3"/>
    <w:rsid w:val="004702C9"/>
    <w:rsid w:val="00471651"/>
    <w:rsid w:val="00477F43"/>
    <w:rsid w:val="004C3F5C"/>
    <w:rsid w:val="004C5142"/>
    <w:rsid w:val="004D27FE"/>
    <w:rsid w:val="004F0FE6"/>
    <w:rsid w:val="00513236"/>
    <w:rsid w:val="00516FC3"/>
    <w:rsid w:val="00531DA0"/>
    <w:rsid w:val="005740B2"/>
    <w:rsid w:val="005A2511"/>
    <w:rsid w:val="005B6FAA"/>
    <w:rsid w:val="005C079B"/>
    <w:rsid w:val="00642C0D"/>
    <w:rsid w:val="0067311A"/>
    <w:rsid w:val="006C5FED"/>
    <w:rsid w:val="006F7B97"/>
    <w:rsid w:val="00722290"/>
    <w:rsid w:val="00724D75"/>
    <w:rsid w:val="00725EF0"/>
    <w:rsid w:val="00732871"/>
    <w:rsid w:val="00766406"/>
    <w:rsid w:val="00770F65"/>
    <w:rsid w:val="00780755"/>
    <w:rsid w:val="007B5BAC"/>
    <w:rsid w:val="007B6AFB"/>
    <w:rsid w:val="007D0B32"/>
    <w:rsid w:val="007D2064"/>
    <w:rsid w:val="007E7E4B"/>
    <w:rsid w:val="0080540A"/>
    <w:rsid w:val="008409E2"/>
    <w:rsid w:val="008527E0"/>
    <w:rsid w:val="00856F18"/>
    <w:rsid w:val="00866F15"/>
    <w:rsid w:val="00883FCF"/>
    <w:rsid w:val="00892125"/>
    <w:rsid w:val="008A098B"/>
    <w:rsid w:val="008D3E6A"/>
    <w:rsid w:val="008E687A"/>
    <w:rsid w:val="00912B3D"/>
    <w:rsid w:val="009430B9"/>
    <w:rsid w:val="00957890"/>
    <w:rsid w:val="00974324"/>
    <w:rsid w:val="00980A05"/>
    <w:rsid w:val="009970FD"/>
    <w:rsid w:val="009C280F"/>
    <w:rsid w:val="009D1C98"/>
    <w:rsid w:val="00A150A6"/>
    <w:rsid w:val="00A75E5E"/>
    <w:rsid w:val="00A85ACF"/>
    <w:rsid w:val="00AD2842"/>
    <w:rsid w:val="00B10156"/>
    <w:rsid w:val="00B127C3"/>
    <w:rsid w:val="00B25093"/>
    <w:rsid w:val="00B2792E"/>
    <w:rsid w:val="00B6368A"/>
    <w:rsid w:val="00B86A96"/>
    <w:rsid w:val="00BA1EDB"/>
    <w:rsid w:val="00C06F50"/>
    <w:rsid w:val="00C91C5F"/>
    <w:rsid w:val="00CB02E5"/>
    <w:rsid w:val="00CB6A87"/>
    <w:rsid w:val="00CB77CA"/>
    <w:rsid w:val="00CB7C55"/>
    <w:rsid w:val="00CD0032"/>
    <w:rsid w:val="00CD766F"/>
    <w:rsid w:val="00D147CA"/>
    <w:rsid w:val="00D25006"/>
    <w:rsid w:val="00DB2801"/>
    <w:rsid w:val="00E3592F"/>
    <w:rsid w:val="00E6658C"/>
    <w:rsid w:val="00E73692"/>
    <w:rsid w:val="00EC273E"/>
    <w:rsid w:val="00EC455C"/>
    <w:rsid w:val="00EC4887"/>
    <w:rsid w:val="00F05ED1"/>
    <w:rsid w:val="00F458C0"/>
    <w:rsid w:val="00F66A14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e.gabisonia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Basaria</cp:lastModifiedBy>
  <cp:revision>6</cp:revision>
  <dcterms:created xsi:type="dcterms:W3CDTF">2020-11-10T06:52:00Z</dcterms:created>
  <dcterms:modified xsi:type="dcterms:W3CDTF">2020-11-10T07:03:00Z</dcterms:modified>
</cp:coreProperties>
</file>